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79D0D57" w14:textId="3DFFB705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193939" w14:textId="77777777" w:rsidR="00AE3136" w:rsidRDefault="00AE3136" w:rsidP="00AE313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DB53ECA" w14:textId="77777777" w:rsidR="00AE3136" w:rsidRDefault="00AE3136" w:rsidP="00AE313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098B75" w14:textId="67E5A692" w:rsidR="00AE3136" w:rsidRDefault="00AE3136" w:rsidP="00AE313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ՀՀ Շիրակի մարզի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«Վահրամաբերդի Հարություն Մկրտչյանի անվան միջնակարգ դպրոց»</w:t>
      </w:r>
      <w:r w:rsidR="008C4E3C"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ՊՈԱԿ-ը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Շիրակի մարզի, Ախուրյան համայնքի գ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․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Վահրամաբերդի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16 փ շ 2</w:t>
      </w:r>
      <w:r w:rsidRPr="008C4E3C">
        <w:rPr>
          <w:rFonts w:ascii="Cambria Math" w:eastAsia="Times New Roman" w:hAnsi="Cambria Math" w:cs="Sylfaen"/>
          <w:b/>
          <w:sz w:val="20"/>
          <w:szCs w:val="20"/>
          <w:lang w:val="hy-AM" w:eastAsia="ru-RU"/>
        </w:rPr>
        <w:t xml:space="preserve"> </w:t>
      </w:r>
      <w:r w:rsidRPr="008C4E3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հասցեում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224972">
        <w:rPr>
          <w:rFonts w:ascii="Sylfaen" w:hAnsi="Sylfaen" w:cs="Sylfaen"/>
          <w:b/>
          <w:bCs/>
          <w:lang w:val="hy-AM"/>
        </w:rPr>
        <w:t>հ</w:t>
      </w:r>
      <w:r w:rsidR="00224972" w:rsidRPr="003C35D9">
        <w:rPr>
          <w:rFonts w:ascii="Sylfaen" w:hAnsi="Sylfaen" w:cs="Sylfaen"/>
          <w:b/>
          <w:bCs/>
          <w:lang w:val="hy-AM"/>
        </w:rPr>
        <w:t>ացահատիկային</w:t>
      </w:r>
      <w:r w:rsidR="00224972" w:rsidRPr="003C35D9">
        <w:rPr>
          <w:rFonts w:ascii="Arial LatArm" w:hAnsi="Arial LatArm"/>
          <w:b/>
          <w:bCs/>
          <w:lang w:val="hy-AM"/>
        </w:rPr>
        <w:t xml:space="preserve"> </w:t>
      </w:r>
      <w:r w:rsidR="00224972" w:rsidRPr="003C35D9">
        <w:rPr>
          <w:rFonts w:ascii="Sylfaen" w:hAnsi="Sylfaen" w:cs="Sylfaen"/>
          <w:b/>
          <w:bCs/>
          <w:lang w:val="hy-AM"/>
        </w:rPr>
        <w:t>արտադրանք</w:t>
      </w:r>
      <w:r w:rsidR="00224972" w:rsidRPr="003C35D9">
        <w:rPr>
          <w:rFonts w:ascii="Arial LatArm" w:hAnsi="Arial LatArm"/>
          <w:b/>
          <w:bCs/>
          <w:lang w:val="hy-AM"/>
        </w:rPr>
        <w:t xml:space="preserve">, </w:t>
      </w:r>
      <w:r w:rsidR="00224972" w:rsidRPr="003C35D9">
        <w:rPr>
          <w:rFonts w:ascii="Sylfaen" w:hAnsi="Sylfaen" w:cs="Sylfaen"/>
          <w:b/>
          <w:bCs/>
          <w:lang w:val="hy-AM"/>
        </w:rPr>
        <w:t>օսլա</w:t>
      </w:r>
      <w:r w:rsidR="00224972" w:rsidRPr="003C35D9">
        <w:rPr>
          <w:rFonts w:ascii="Arial LatArm" w:hAnsi="Arial LatArm"/>
          <w:b/>
          <w:bCs/>
          <w:lang w:val="hy-AM"/>
        </w:rPr>
        <w:t xml:space="preserve"> </w:t>
      </w:r>
      <w:r w:rsidR="00224972" w:rsidRPr="003C35D9">
        <w:rPr>
          <w:rFonts w:ascii="Sylfaen" w:hAnsi="Sylfaen" w:cs="Sylfaen"/>
          <w:b/>
          <w:bCs/>
          <w:lang w:val="hy-AM"/>
        </w:rPr>
        <w:t>և</w:t>
      </w:r>
      <w:r w:rsidR="00224972" w:rsidRPr="003C35D9">
        <w:rPr>
          <w:rFonts w:ascii="Arial LatArm" w:hAnsi="Arial LatArm"/>
          <w:b/>
          <w:bCs/>
          <w:lang w:val="hy-AM"/>
        </w:rPr>
        <w:t xml:space="preserve"> </w:t>
      </w:r>
      <w:r w:rsidR="00224972" w:rsidRPr="003C35D9">
        <w:rPr>
          <w:rFonts w:ascii="Sylfaen" w:hAnsi="Sylfaen" w:cs="Sylfaen"/>
          <w:b/>
          <w:bCs/>
          <w:lang w:val="hy-AM"/>
        </w:rPr>
        <w:t>արտադրանք</w:t>
      </w:r>
      <w:r w:rsidR="00224972" w:rsidRPr="003C35D9">
        <w:rPr>
          <w:rFonts w:ascii="Arial LatArm" w:hAnsi="Arial LatArm"/>
          <w:b/>
          <w:bCs/>
          <w:lang w:val="hy-AM"/>
        </w:rPr>
        <w:t xml:space="preserve"> </w:t>
      </w:r>
      <w:r w:rsidR="00224972" w:rsidRPr="003C35D9">
        <w:rPr>
          <w:rFonts w:ascii="Sylfaen" w:hAnsi="Sylfaen" w:cs="Sylfaen"/>
          <w:b/>
          <w:bCs/>
          <w:lang w:val="hy-AM"/>
        </w:rPr>
        <w:t>օսլայից (</w:t>
      </w:r>
      <w:r w:rsidR="00224972">
        <w:rPr>
          <w:rFonts w:ascii="Sylfaen" w:hAnsi="Sylfaen" w:cs="Sylfaen"/>
          <w:b/>
          <w:bCs/>
          <w:lang w:val="hy-AM"/>
        </w:rPr>
        <w:t>բրինձ, հնդկաձավար</w:t>
      </w:r>
      <w:r w:rsidR="00224972" w:rsidRPr="003C35D9">
        <w:rPr>
          <w:rFonts w:ascii="Sylfaen" w:hAnsi="Sylfaen" w:cs="Sylfaen"/>
          <w:b/>
          <w:bCs/>
          <w:lang w:val="hy-AM"/>
        </w:rPr>
        <w:t>)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224972" w:rsidRPr="0013568F">
        <w:rPr>
          <w:rFonts w:ascii="GHEA Grapalat" w:hAnsi="GHEA Grapalat" w:cs="Sylfaen"/>
          <w:iCs/>
          <w:sz w:val="20"/>
          <w:szCs w:val="20"/>
          <w:lang w:val="hy-AM"/>
        </w:rPr>
        <w:t>ձեռքբերման</w:t>
      </w:r>
      <w:r w:rsidR="002249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«ՇՄՎՄԴ-ՄԱԳԱՊՁԲ-202</w:t>
      </w:r>
      <w:r w:rsidR="00224972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="00224972" w:rsidRPr="0013568F">
        <w:rPr>
          <w:rFonts w:ascii="GHEA Grapalat" w:hAnsi="GHEA Grapalat"/>
          <w:b/>
          <w:sz w:val="20"/>
          <w:szCs w:val="20"/>
          <w:u w:val="single"/>
          <w:lang w:val="hy-AM"/>
        </w:rPr>
        <w:t>/</w:t>
      </w:r>
      <w:r w:rsidR="00224972" w:rsidRPr="00DE5D8F">
        <w:rPr>
          <w:rFonts w:ascii="GHEA Grapalat" w:hAnsi="GHEA Grapalat"/>
          <w:b/>
          <w:sz w:val="20"/>
          <w:szCs w:val="20"/>
          <w:u w:val="single"/>
          <w:lang w:val="hy-AM"/>
        </w:rPr>
        <w:t>30</w:t>
      </w:r>
      <w:r w:rsidR="00224972" w:rsidRPr="0013568F">
        <w:rPr>
          <w:rFonts w:ascii="GHEA Grapalat" w:hAnsi="GHEA Grapalat"/>
          <w:sz w:val="20"/>
          <w:szCs w:val="20"/>
          <w:lang w:val="es-ES"/>
        </w:rPr>
        <w:t>»</w:t>
      </w:r>
      <w:r w:rsidR="0022497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1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15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32"/>
        <w:gridCol w:w="558"/>
        <w:gridCol w:w="1204"/>
        <w:gridCol w:w="402"/>
        <w:gridCol w:w="154"/>
        <w:gridCol w:w="118"/>
        <w:gridCol w:w="814"/>
        <w:gridCol w:w="262"/>
        <w:gridCol w:w="528"/>
        <w:gridCol w:w="352"/>
        <w:gridCol w:w="219"/>
        <w:gridCol w:w="70"/>
        <w:gridCol w:w="590"/>
        <w:gridCol w:w="490"/>
        <w:gridCol w:w="786"/>
        <w:gridCol w:w="171"/>
        <w:gridCol w:w="460"/>
        <w:gridCol w:w="503"/>
        <w:gridCol w:w="329"/>
        <w:gridCol w:w="283"/>
        <w:gridCol w:w="258"/>
        <w:gridCol w:w="214"/>
        <w:gridCol w:w="1012"/>
        <w:gridCol w:w="55"/>
        <w:gridCol w:w="878"/>
        <w:gridCol w:w="231"/>
        <w:gridCol w:w="58"/>
        <w:gridCol w:w="36"/>
        <w:gridCol w:w="257"/>
        <w:gridCol w:w="47"/>
        <w:gridCol w:w="2821"/>
      </w:tblGrid>
      <w:tr w:rsidR="0022631D" w:rsidRPr="0022631D" w14:paraId="3BCB0F4A" w14:textId="77777777" w:rsidTr="00AE3136">
        <w:trPr>
          <w:trHeight w:val="140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AE3136">
            <w:pPr>
              <w:widowControl w:val="0"/>
              <w:spacing w:before="0" w:after="0"/>
              <w:ind w:left="142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6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E3136">
        <w:trPr>
          <w:trHeight w:val="105"/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3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59F68B85" w14:textId="161D12B6" w:rsidR="0022631D" w:rsidRPr="0022631D" w:rsidRDefault="0022631D" w:rsidP="001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219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E3136">
        <w:trPr>
          <w:trHeight w:val="168"/>
          <w:jc w:val="center"/>
        </w:trPr>
        <w:tc>
          <w:tcPr>
            <w:tcW w:w="135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136" w:rsidRPr="0022631D" w14:paraId="688F77C8" w14:textId="77777777" w:rsidTr="00AE3136">
        <w:trPr>
          <w:trHeight w:val="265"/>
          <w:jc w:val="center"/>
        </w:trPr>
        <w:tc>
          <w:tcPr>
            <w:tcW w:w="13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4638610" w:rsidR="0022631D" w:rsidRPr="00E4188B" w:rsidRDefault="0022631D" w:rsidP="001F0CB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AE313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EB3191" w14:paraId="6CB0AC86" w14:textId="77777777" w:rsidTr="00990B13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62F33415" w14:textId="79C523DC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7283F89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EB3191">
              <w:rPr>
                <w:rFonts w:ascii="GHEA Grapalat" w:hAnsi="GHEA Grapalat"/>
                <w:color w:val="000000"/>
                <w:sz w:val="18"/>
                <w:szCs w:val="18"/>
              </w:rPr>
              <w:t>Բրինձ</w:t>
            </w:r>
            <w:proofErr w:type="spellEnd"/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90D197F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739C915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 w:cs="Arial"/>
                <w:sz w:val="18"/>
                <w:szCs w:val="18"/>
              </w:rPr>
              <w:t>48.45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EE3FA35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 w:cs="Arial"/>
                <w:sz w:val="18"/>
                <w:szCs w:val="18"/>
              </w:rPr>
              <w:t>48.45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BDEEB8C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27617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67E9E30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27617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541391C" w:rsidR="00B32D05" w:rsidRPr="00224972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00D0E">
              <w:rPr>
                <w:rFonts w:ascii="GHEA Grapalat" w:hAnsi="GHEA Grapalat"/>
                <w:sz w:val="18"/>
                <w:szCs w:val="18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6E9A6BA" w:rsidR="00B32D05" w:rsidRPr="00224972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00D0E">
              <w:rPr>
                <w:rFonts w:ascii="GHEA Grapalat" w:hAnsi="GHEA Grapalat"/>
                <w:sz w:val="18"/>
                <w:szCs w:val="18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B32D05" w:rsidRPr="0022631D" w14:paraId="3CBEAB79" w14:textId="77777777" w:rsidTr="00AE3136">
        <w:trPr>
          <w:trHeight w:val="37"/>
          <w:jc w:val="center"/>
        </w:trPr>
        <w:tc>
          <w:tcPr>
            <w:tcW w:w="1358" w:type="dxa"/>
            <w:gridSpan w:val="2"/>
            <w:shd w:val="clear" w:color="auto" w:fill="auto"/>
            <w:vAlign w:val="center"/>
          </w:tcPr>
          <w:p w14:paraId="36A94F1E" w14:textId="1AFDA623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CF09E" w14:textId="7E1A2BCE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EB3191">
              <w:rPr>
                <w:rFonts w:ascii="GHEA Grapalat" w:hAnsi="GHEA Grapalat"/>
                <w:sz w:val="18"/>
                <w:szCs w:val="18"/>
              </w:rPr>
              <w:t>Հնդկսաձավար</w:t>
            </w:r>
            <w:proofErr w:type="spellEnd"/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79226" w14:textId="0417CAE0" w:rsidR="00B32D05" w:rsidRPr="00EB3191" w:rsidRDefault="00B32D05" w:rsidP="00EB31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E90D9" w14:textId="5E9ADA2A" w:rsidR="00B32D05" w:rsidRPr="00EB3191" w:rsidRDefault="00B32D05" w:rsidP="00EB31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>40.</w:t>
            </w:r>
            <w:r w:rsidRPr="00EB3191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B4E3" w14:textId="75B06F39" w:rsidR="00B32D05" w:rsidRPr="00EB3191" w:rsidRDefault="00B32D05" w:rsidP="00EB31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>40.</w:t>
            </w:r>
            <w:r w:rsidRPr="00EB3191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3636D" w14:textId="74B68203" w:rsidR="00B32D05" w:rsidRPr="00EB3191" w:rsidRDefault="00B32D05" w:rsidP="00EB31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11410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A02D9" w14:textId="128750E9" w:rsidR="00B32D05" w:rsidRPr="00EB3191" w:rsidRDefault="00B32D05" w:rsidP="00EB31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11410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C05CA" w14:textId="7238AECD" w:rsidR="00B32D05" w:rsidRPr="00AE3136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00D0E">
              <w:rPr>
                <w:rFonts w:ascii="GHEA Grapalat" w:hAnsi="GHEA Grapalat"/>
                <w:sz w:val="18"/>
                <w:szCs w:val="18"/>
                <w:lang w:val="hy-AM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</w:t>
            </w:r>
            <w:r w:rsidRPr="00E00D0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3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6F0C0" w14:textId="4CADD1C3" w:rsidR="00B32D05" w:rsidRPr="00AE3136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00D0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</w:t>
            </w:r>
            <w:r w:rsidRPr="00E00D0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22631D" w:rsidRPr="0022631D" w14:paraId="4B8BC031" w14:textId="77777777" w:rsidTr="00AE3136">
        <w:trPr>
          <w:trHeight w:val="162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451180E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AE3136">
        <w:trPr>
          <w:trHeight w:val="131"/>
          <w:jc w:val="center"/>
        </w:trPr>
        <w:tc>
          <w:tcPr>
            <w:tcW w:w="60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94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3383A3" w:rsidR="0022631D" w:rsidRPr="00715285" w:rsidRDefault="00BD56B5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Հաշվի առնվելով նախահաշվային գինը, առաջնորդվելով Գնումների մասին ՀՀ օրենքով ընտրվել է 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Մեկ Անձից Գնում 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(</w:t>
            </w:r>
            <w:r w:rsidR="00224972"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ՄԱ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)</w:t>
            </w:r>
            <w:r w:rsidRPr="00715285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ընթացակարգը</w:t>
            </w:r>
          </w:p>
        </w:tc>
      </w:tr>
      <w:tr w:rsidR="0022631D" w:rsidRPr="0022631D" w14:paraId="075EEA57" w14:textId="77777777" w:rsidTr="00AE3136">
        <w:trPr>
          <w:trHeight w:val="18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9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5A2533" w:rsidR="0022631D" w:rsidRPr="00EB3191" w:rsidRDefault="00224972" w:rsidP="002249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19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</w:t>
            </w:r>
            <w:r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8</w:t>
            </w:r>
            <w:r w:rsidR="00BD56B5" w:rsidRPr="00EB3191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="00BD56B5" w:rsidRPr="00EB319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2024</w:t>
            </w:r>
          </w:p>
        </w:tc>
      </w:tr>
      <w:tr w:rsidR="0022631D" w:rsidRPr="0022631D" w14:paraId="199F948A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91B0BA0" w:rsidR="0022631D" w:rsidRPr="0022631D" w:rsidRDefault="0022631D" w:rsidP="001F0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8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F5C843B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AE31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B498C1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7B03B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9"/>
          <w:jc w:val="center"/>
        </w:trPr>
        <w:tc>
          <w:tcPr>
            <w:tcW w:w="790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F906B8D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244AA1A8" w:rsidR="0022631D" w:rsidRPr="00BD56B5" w:rsidRDefault="00BD56B5" w:rsidP="00AE31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AE3136">
        <w:trPr>
          <w:trHeight w:val="51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AE3136">
        <w:trPr>
          <w:trHeight w:val="585"/>
          <w:jc w:val="center"/>
        </w:trPr>
        <w:tc>
          <w:tcPr>
            <w:tcW w:w="19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5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48" w:type="dxa"/>
            <w:gridSpan w:val="23"/>
            <w:shd w:val="clear" w:color="auto" w:fill="auto"/>
            <w:vAlign w:val="center"/>
          </w:tcPr>
          <w:p w14:paraId="1FD38684" w14:textId="2B462658" w:rsidR="006F2779" w:rsidRPr="0022631D" w:rsidRDefault="006F2779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012170" w:rsidRPr="0022631D" w14:paraId="3FD00E3A" w14:textId="77777777" w:rsidTr="00AE3136">
        <w:trPr>
          <w:trHeight w:val="352"/>
          <w:jc w:val="center"/>
        </w:trPr>
        <w:tc>
          <w:tcPr>
            <w:tcW w:w="1916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4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AE31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AE31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E70CC" w:rsidRPr="0022631D" w14:paraId="5082552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0AD5B95" w14:textId="77777777" w:rsidR="00AE70CC" w:rsidRPr="00BD56B5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BD56B5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259F3C98" w14:textId="34F59937" w:rsidR="00AE70CC" w:rsidRPr="00EB3191" w:rsidRDefault="00990B13" w:rsidP="00AE70C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hAnsi="GHEA Grapalat" w:cs="GHEA Grapalat"/>
                <w:sz w:val="20"/>
                <w:szCs w:val="20"/>
                <w:lang w:val="hy-AM"/>
              </w:rPr>
              <w:t>«ՎԱՐԱԶԴԱՏ ՀՈՎՀԱՆՆԻՍՅԱՆ»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6"/>
                <w:szCs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1D867224" w14:textId="2146233F" w:rsidR="00AE70CC" w:rsidRPr="00990B13" w:rsidRDefault="00990B13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22B8A853" w14:textId="0678BFB4" w:rsidR="00AE70CC" w:rsidRPr="00AE70CC" w:rsidRDefault="00AE70CC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1F59BBB2" w14:textId="42E77A0B" w:rsidR="00AE70CC" w:rsidRPr="00EB3191" w:rsidRDefault="00B32D05" w:rsidP="00AE70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27132</w:t>
            </w:r>
          </w:p>
        </w:tc>
      </w:tr>
      <w:tr w:rsidR="00B32D05" w:rsidRPr="0022631D" w14:paraId="56E56C3A" w14:textId="77777777" w:rsidTr="00A1430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5DBFD6BD" w14:textId="642CFA2A" w:rsidR="00B32D05" w:rsidRPr="00B32D05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3602" w:type="dxa"/>
            <w:gridSpan w:val="29"/>
            <w:shd w:val="clear" w:color="auto" w:fill="auto"/>
            <w:vAlign w:val="center"/>
          </w:tcPr>
          <w:p w14:paraId="75E114BC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B32D05" w:rsidRPr="0022631D" w14:paraId="74A46852" w14:textId="77777777" w:rsidTr="00AE3136">
        <w:trPr>
          <w:trHeight w:val="79"/>
          <w:jc w:val="center"/>
        </w:trPr>
        <w:tc>
          <w:tcPr>
            <w:tcW w:w="1916" w:type="dxa"/>
            <w:gridSpan w:val="3"/>
            <w:shd w:val="clear" w:color="auto" w:fill="auto"/>
            <w:vAlign w:val="center"/>
          </w:tcPr>
          <w:p w14:paraId="37B75EBA" w14:textId="08294D5D" w:rsidR="00B32D05" w:rsidRPr="00BD56B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10B9E09D" w14:textId="4F29943D" w:rsidR="00B32D05" w:rsidRPr="00EB3191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B3191">
              <w:rPr>
                <w:rFonts w:ascii="GHEA Grapalat" w:hAnsi="GHEA Grapalat" w:cs="GHEA Grapalat"/>
                <w:sz w:val="20"/>
                <w:szCs w:val="20"/>
                <w:lang w:val="hy-AM"/>
              </w:rPr>
              <w:t>«ՎԱՐԱԶԴԱՏ ՀՈՎՀԱՆՆԻՍՅԱՆ»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6"/>
                <w:szCs w:val="20"/>
                <w:lang w:val="hy-AM"/>
              </w:rPr>
              <w:t xml:space="preserve"> </w:t>
            </w:r>
            <w:r w:rsidRPr="00EB3191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20"/>
                <w:lang w:val="hy-AM"/>
              </w:rPr>
              <w:t xml:space="preserve"> ԱՁ</w:t>
            </w:r>
          </w:p>
        </w:tc>
        <w:tc>
          <w:tcPr>
            <w:tcW w:w="4498" w:type="dxa"/>
            <w:gridSpan w:val="11"/>
            <w:shd w:val="clear" w:color="auto" w:fill="auto"/>
            <w:vAlign w:val="center"/>
          </w:tcPr>
          <w:p w14:paraId="45EA8EBF" w14:textId="1A81C672" w:rsid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989" w:type="dxa"/>
            <w:gridSpan w:val="8"/>
            <w:shd w:val="clear" w:color="auto" w:fill="auto"/>
            <w:vAlign w:val="center"/>
          </w:tcPr>
          <w:p w14:paraId="52731991" w14:textId="7FA6CA5E" w:rsid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24A8A3E6" w14:textId="363C9C70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B3191">
              <w:rPr>
                <w:rFonts w:ascii="GHEA Grapalat" w:hAnsi="GHEA Grapalat"/>
                <w:sz w:val="18"/>
                <w:szCs w:val="18"/>
              </w:rPr>
              <w:t>11003</w:t>
            </w:r>
          </w:p>
        </w:tc>
      </w:tr>
      <w:tr w:rsidR="00B32D05" w:rsidRPr="0022631D" w14:paraId="700CD07F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10ED06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1126E1" w14:textId="77777777" w:rsidTr="00AE3136">
        <w:trPr>
          <w:trHeight w:val="186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32D05" w:rsidRPr="0022631D" w14:paraId="552679BF" w14:textId="77777777" w:rsidTr="00AE3136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D59C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3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32D05" w:rsidRPr="0022631D" w14:paraId="3CA6FABC" w14:textId="77777777" w:rsidTr="00AE3136">
        <w:trPr>
          <w:trHeight w:val="186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32D05" w:rsidRPr="0022631D" w14:paraId="5E96A1C5" w14:textId="77777777" w:rsidTr="00AE3136">
        <w:trPr>
          <w:trHeight w:val="186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301B1167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977634E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429545F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10967A5C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E0D796" w:rsidR="00B32D05" w:rsidRPr="00AE70CC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22631D" w14:paraId="443F73EF" w14:textId="77777777" w:rsidTr="00AE3136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522ACAFB" w14:textId="77777777" w:rsidTr="00AE3136">
        <w:trPr>
          <w:trHeight w:val="319"/>
          <w:jc w:val="center"/>
        </w:trPr>
        <w:tc>
          <w:tcPr>
            <w:tcW w:w="3120" w:type="dxa"/>
            <w:gridSpan w:val="4"/>
            <w:shd w:val="clear" w:color="auto" w:fill="auto"/>
            <w:vAlign w:val="center"/>
          </w:tcPr>
          <w:p w14:paraId="514F7E40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398" w:type="dxa"/>
            <w:gridSpan w:val="28"/>
            <w:shd w:val="clear" w:color="auto" w:fill="auto"/>
            <w:vAlign w:val="center"/>
          </w:tcPr>
          <w:p w14:paraId="71AB42B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32D05" w:rsidRPr="0022631D" w14:paraId="617248CD" w14:textId="77777777" w:rsidTr="00AE3136">
        <w:trPr>
          <w:trHeight w:val="278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515C769" w14:textId="77777777" w:rsidTr="00AE3136">
        <w:trPr>
          <w:trHeight w:val="334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5759AD2" w:rsidR="00B32D05" w:rsidRPr="00EB3191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21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08</w:t>
            </w:r>
            <w:r w:rsidRPr="00EB3191">
              <w:rPr>
                <w:rFonts w:ascii="GHEA Grapalat" w:eastAsia="Times New Roman" w:hAnsi="GHEA Grapalat" w:cs="Cambria Math"/>
                <w:sz w:val="18"/>
                <w:szCs w:val="18"/>
                <w:lang w:eastAsia="ru-RU"/>
              </w:rPr>
              <w:t>.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2024</w:t>
            </w:r>
          </w:p>
        </w:tc>
      </w:tr>
      <w:tr w:rsidR="00B32D05" w:rsidRPr="0022631D" w14:paraId="71BEA872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32D05" w:rsidRPr="0022631D" w14:paraId="04C80107" w14:textId="77777777" w:rsidTr="00AE3136">
        <w:trPr>
          <w:trHeight w:val="88"/>
          <w:jc w:val="center"/>
        </w:trPr>
        <w:tc>
          <w:tcPr>
            <w:tcW w:w="662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BC133B7" w:rsidR="00B32D05" w:rsidRPr="001F0CB3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DE9F3FC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2254FA5C" w14:textId="77777777" w:rsidTr="00AE3136">
        <w:trPr>
          <w:trHeight w:val="332"/>
          <w:jc w:val="center"/>
        </w:trPr>
        <w:tc>
          <w:tcPr>
            <w:tcW w:w="15518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7BA93D" w:rsidR="00B32D05" w:rsidRPr="001F0CB3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22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.0</w:t>
            </w:r>
            <w:r w:rsidR="00EB3191" w:rsidRPr="00EB3191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8</w:t>
            </w:r>
            <w:r w:rsidRPr="00EB3191"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  <w:t>.2024</w:t>
            </w:r>
          </w:p>
        </w:tc>
      </w:tr>
      <w:tr w:rsidR="00B32D05" w:rsidRPr="0022631D" w14:paraId="3C75DA26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1F2318E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0682C6BE" w14:textId="77777777" w:rsidTr="00AE3136">
        <w:trPr>
          <w:trHeight w:val="332"/>
          <w:jc w:val="center"/>
        </w:trPr>
        <w:tc>
          <w:tcPr>
            <w:tcW w:w="662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8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688D948" w:rsidR="00B32D05" w:rsidRPr="00EB3191" w:rsidRDefault="00B32D05" w:rsidP="00EB31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4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  <w:t>.08.2024</w:t>
            </w:r>
          </w:p>
        </w:tc>
      </w:tr>
      <w:tr w:rsidR="00B32D05" w:rsidRPr="0022631D" w14:paraId="79A6449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20F225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4E4EA255" w14:textId="77777777" w:rsidTr="004341E7">
        <w:trPr>
          <w:trHeight w:val="18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AA249E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842" w:type="dxa"/>
            <w:gridSpan w:val="26"/>
            <w:shd w:val="clear" w:color="auto" w:fill="auto"/>
            <w:vAlign w:val="center"/>
          </w:tcPr>
          <w:p w14:paraId="0A5086C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32D05" w:rsidRPr="0022631D" w14:paraId="11F19FA1" w14:textId="77777777" w:rsidTr="004341E7">
        <w:trPr>
          <w:trHeight w:val="228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9B679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2856C5C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75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0911FBB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32D05" w:rsidRPr="0022631D" w14:paraId="4DC53241" w14:textId="77777777" w:rsidTr="004341E7">
        <w:trPr>
          <w:trHeight w:val="229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D858D4B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14:paraId="078A8417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shd w:val="clear" w:color="auto" w:fill="auto"/>
            <w:vAlign w:val="center"/>
          </w:tcPr>
          <w:p w14:paraId="67FA13F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7FDD9C2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shd w:val="clear" w:color="auto" w:fill="auto"/>
            <w:vAlign w:val="center"/>
          </w:tcPr>
          <w:p w14:paraId="73BBD2A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14:paraId="078CB50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383" w:type="dxa"/>
            <w:gridSpan w:val="8"/>
            <w:shd w:val="clear" w:color="auto" w:fill="auto"/>
            <w:vAlign w:val="center"/>
          </w:tcPr>
          <w:p w14:paraId="3C0959C2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32D05" w:rsidRPr="0022631D" w14:paraId="75FDA7D8" w14:textId="77777777" w:rsidTr="004341E7">
        <w:trPr>
          <w:trHeight w:val="253"/>
          <w:jc w:val="center"/>
        </w:trPr>
        <w:tc>
          <w:tcPr>
            <w:tcW w:w="11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B32D05" w:rsidRPr="0022631D" w14:paraId="1E28D31D" w14:textId="77777777" w:rsidTr="004341E7">
        <w:trPr>
          <w:trHeight w:val="140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1D10DE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391CD0D1" w14:textId="003614ED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2183B64C" w14:textId="6D9485BE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54F54951" w14:textId="618D2A1B" w:rsidR="00B32D05" w:rsidRPr="00EB3191" w:rsidRDefault="00B32D05" w:rsidP="00EB31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610A7BBF" w14:textId="3B32DFD0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6A3A27A0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540F0BC7" w14:textId="53CE418B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27132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43A549" w14:textId="531AC926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27132</w:t>
            </w:r>
          </w:p>
        </w:tc>
      </w:tr>
      <w:tr w:rsidR="00B32D05" w:rsidRPr="0022631D" w14:paraId="0C60A34E" w14:textId="77777777" w:rsidTr="004341E7">
        <w:trPr>
          <w:trHeight w:val="105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F37C11A" w14:textId="0C14F432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14:paraId="38F7B373" w14:textId="7110E97B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2293" w:type="dxa"/>
            <w:gridSpan w:val="6"/>
            <w:shd w:val="clear" w:color="auto" w:fill="auto"/>
            <w:vAlign w:val="center"/>
          </w:tcPr>
          <w:p w14:paraId="11AC14AD" w14:textId="3759B2BC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11A1F8C8" w14:textId="1CB0C858" w:rsidR="00B32D05" w:rsidRPr="00EB3191" w:rsidRDefault="00B32D05" w:rsidP="00EB31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  <w:r w:rsid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6</w:t>
            </w: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0DD1D286" w14:textId="41B8A4B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45860531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7"/>
            <w:shd w:val="clear" w:color="auto" w:fill="auto"/>
            <w:vAlign w:val="center"/>
          </w:tcPr>
          <w:p w14:paraId="41821094" w14:textId="7A72410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11003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5C2C732" w14:textId="45A38FE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B31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11003</w:t>
            </w:r>
          </w:p>
        </w:tc>
      </w:tr>
      <w:tr w:rsidR="00B32D05" w:rsidRPr="0022631D" w14:paraId="41E4ED39" w14:textId="77777777" w:rsidTr="00AE3136">
        <w:trPr>
          <w:trHeight w:val="144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265AE84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1F657639" w14:textId="77777777" w:rsidTr="004341E7">
        <w:trPr>
          <w:trHeight w:val="120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FB9E1C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2D05" w:rsidRPr="00AE70CC" w14:paraId="20BC55B9" w14:textId="77777777" w:rsidTr="004341E7">
        <w:trPr>
          <w:trHeight w:val="149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19EE57C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48F9AAE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Շիրակի մարզ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գ</w:t>
            </w:r>
            <w:r w:rsidRPr="00EB3191">
              <w:rPr>
                <w:rFonts w:ascii="GHEA Grapalat" w:hAnsi="GHEA Grapalat" w:cs="Arial Armenian"/>
                <w:sz w:val="18"/>
                <w:szCs w:val="18"/>
                <w:u w:val="single"/>
                <w:lang w:val="fr-FR"/>
              </w:rPr>
              <w:t xml:space="preserve">.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Վահրամաբերդ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fr-FR"/>
              </w:rPr>
              <w:t xml:space="preserve">,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7B724D" w:rsidR="00B32D05" w:rsidRPr="00EB3191" w:rsidRDefault="00765FBA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hyperlink r:id="rId8" w:history="1">
              <w:r w:rsidR="00B32D05" w:rsidRPr="00EB3191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4DEC0" w14:textId="4F0DB19F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2D248C13" w14:textId="7A5ACD5A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0B0499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B32D05" w:rsidRPr="00B32D05" w14:paraId="223A7F8C" w14:textId="77777777" w:rsidTr="004341E7">
        <w:trPr>
          <w:trHeight w:val="37"/>
          <w:jc w:val="center"/>
        </w:trPr>
        <w:tc>
          <w:tcPr>
            <w:tcW w:w="1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1A65CC8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BFCC373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«ՎԱՐԱԶԴԱՏ ՀՈՎՀԱՆՆԻՍՅԱՆ» 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B3191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ԱՁ</w:t>
            </w:r>
          </w:p>
        </w:tc>
        <w:tc>
          <w:tcPr>
            <w:tcW w:w="3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6111BEE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Շիրակի մարզ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գ</w:t>
            </w:r>
            <w:r w:rsidRPr="00EB3191">
              <w:rPr>
                <w:rFonts w:ascii="GHEA Grapalat" w:hAnsi="GHEA Grapalat" w:cs="Arial Armenian"/>
                <w:sz w:val="18"/>
                <w:szCs w:val="18"/>
                <w:u w:val="single"/>
                <w:lang w:val="fr-FR"/>
              </w:rPr>
              <w:t xml:space="preserve">.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Վահրամաբերդ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fr-FR"/>
              </w:rPr>
              <w:t xml:space="preserve">, </w:t>
            </w:r>
            <w:r w:rsidRPr="00EB3191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15-րդ փ, 2-րդ շենք</w:t>
            </w:r>
          </w:p>
        </w:tc>
        <w:tc>
          <w:tcPr>
            <w:tcW w:w="27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2130C1CA" w:rsidR="00B32D05" w:rsidRPr="00EB3191" w:rsidRDefault="00765FBA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hyperlink r:id="rId9" w:history="1">
              <w:r w:rsidR="00B32D05" w:rsidRPr="00EB3191">
                <w:rPr>
                  <w:rStyle w:val="ac"/>
                  <w:rFonts w:ascii="GHEA Grapalat" w:hAnsi="GHEA Grapalat"/>
                  <w:sz w:val="18"/>
                  <w:szCs w:val="18"/>
                </w:rPr>
                <w:t>varazdat87@inbox.ru</w:t>
              </w:r>
            </w:hyperlink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72CC9" w14:textId="288E639B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«Կոնվերս բանկ» ՓԲԸ</w:t>
            </w: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»,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</w:p>
          <w:p w14:paraId="0ED06D42" w14:textId="6ACE0305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Հ/Հ` 19300809006300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C56B526" w:rsidR="00B32D05" w:rsidRPr="00EB3191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B3191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EB3191">
              <w:rPr>
                <w:rFonts w:ascii="GHEA Grapalat" w:hAnsi="GHEA Grapalat" w:cs="Sylfaen"/>
                <w:sz w:val="18"/>
                <w:szCs w:val="18"/>
                <w:lang w:val="hy-AM"/>
              </w:rPr>
              <w:t>57410191</w:t>
            </w:r>
          </w:p>
        </w:tc>
      </w:tr>
      <w:tr w:rsidR="00B32D05" w:rsidRPr="00B32D05" w14:paraId="496A046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393BE26B" w14:textId="77777777" w:rsidR="00B32D05" w:rsidRPr="00B32D05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3863A00B" w14:textId="77777777" w:rsidTr="00AE31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2"/>
          <w:jc w:val="center"/>
        </w:trPr>
        <w:tc>
          <w:tcPr>
            <w:tcW w:w="3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32D05" w:rsidRPr="0022631D" w:rsidRDefault="00B32D05" w:rsidP="00B32D0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32D05" w:rsidRPr="0022631D" w14:paraId="485BF528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60FF974B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E56328" w14:paraId="7DB42300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0AD8E25E" w14:textId="48FECEF3" w:rsidR="00B32D05" w:rsidRPr="00E4188B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32D05" w:rsidRPr="004D078F" w:rsidRDefault="00B32D05" w:rsidP="00B32D0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32D05" w:rsidRPr="004D078F" w:rsidRDefault="00B32D05" w:rsidP="00B32D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29811" w:rsidR="00B32D05" w:rsidRPr="004D078F" w:rsidRDefault="00B32D05" w:rsidP="00B32D0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</w:p>
        </w:tc>
      </w:tr>
      <w:tr w:rsidR="00B32D05" w:rsidRPr="00E56328" w14:paraId="3CC8B38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2AFA8BF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5484FA73" w14:textId="77777777" w:rsidTr="00AE3136">
        <w:trPr>
          <w:trHeight w:val="459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0ED0211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</w:tr>
      <w:tr w:rsidR="00B32D05" w:rsidRPr="00E56328" w14:paraId="5A7FED5D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0C88E28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0B30E88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F7529FB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541BD7F7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E56328" w14:paraId="4DE14D25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32D05" w:rsidRPr="00E56328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5CD859EC" w:rsidR="00B32D05" w:rsidRPr="00E56328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2D05" w:rsidRPr="00E56328" w14:paraId="1DAD5D5C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57597369" w14:textId="77777777" w:rsidR="00B32D05" w:rsidRPr="00E56328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2D05" w:rsidRPr="0022631D" w14:paraId="5F667D89" w14:textId="77777777" w:rsidTr="00AE3136">
        <w:trPr>
          <w:trHeight w:val="412"/>
          <w:jc w:val="center"/>
        </w:trPr>
        <w:tc>
          <w:tcPr>
            <w:tcW w:w="3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99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32D05" w:rsidRPr="0022631D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32D05" w:rsidRPr="0022631D" w14:paraId="406B68D6" w14:textId="77777777" w:rsidTr="00AE3136">
        <w:trPr>
          <w:trHeight w:val="277"/>
          <w:jc w:val="center"/>
        </w:trPr>
        <w:tc>
          <w:tcPr>
            <w:tcW w:w="15518" w:type="dxa"/>
            <w:gridSpan w:val="32"/>
            <w:shd w:val="clear" w:color="auto" w:fill="99CCFF"/>
            <w:vAlign w:val="center"/>
          </w:tcPr>
          <w:p w14:paraId="79EAD146" w14:textId="77777777" w:rsidR="00B32D05" w:rsidRPr="0022631D" w:rsidRDefault="00B32D05" w:rsidP="00B32D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2D05" w:rsidRPr="0022631D" w14:paraId="1A2BD291" w14:textId="77777777" w:rsidTr="00AE3136">
        <w:trPr>
          <w:trHeight w:val="218"/>
          <w:jc w:val="center"/>
        </w:trPr>
        <w:tc>
          <w:tcPr>
            <w:tcW w:w="15518" w:type="dxa"/>
            <w:gridSpan w:val="32"/>
            <w:shd w:val="clear" w:color="auto" w:fill="auto"/>
            <w:vAlign w:val="center"/>
          </w:tcPr>
          <w:p w14:paraId="73A19DB3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2D05" w:rsidRPr="0022631D" w14:paraId="002AF1AD" w14:textId="77777777" w:rsidTr="00AE3136">
        <w:trPr>
          <w:trHeight w:val="44"/>
          <w:jc w:val="center"/>
        </w:trPr>
        <w:tc>
          <w:tcPr>
            <w:tcW w:w="46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5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53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32D05" w:rsidRPr="0022631D" w:rsidRDefault="00B32D05" w:rsidP="00B32D0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2D05" w:rsidRPr="0022631D" w14:paraId="6C6C269C" w14:textId="77777777" w:rsidTr="00AE3136">
        <w:trPr>
          <w:trHeight w:val="44"/>
          <w:jc w:val="center"/>
        </w:trPr>
        <w:tc>
          <w:tcPr>
            <w:tcW w:w="4608" w:type="dxa"/>
            <w:gridSpan w:val="8"/>
            <w:shd w:val="clear" w:color="auto" w:fill="auto"/>
            <w:vAlign w:val="center"/>
          </w:tcPr>
          <w:p w14:paraId="0A862370" w14:textId="5AEB70FD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Ռոբերտ Հովսեփյան</w:t>
            </w:r>
          </w:p>
        </w:tc>
        <w:tc>
          <w:tcPr>
            <w:tcW w:w="5515" w:type="dxa"/>
            <w:gridSpan w:val="15"/>
            <w:shd w:val="clear" w:color="auto" w:fill="auto"/>
            <w:vAlign w:val="center"/>
          </w:tcPr>
          <w:p w14:paraId="570A2BE5" w14:textId="12FAAA61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val="hy-AM" w:eastAsia="ru-RU"/>
              </w:rPr>
              <w:t>093313342</w:t>
            </w:r>
          </w:p>
        </w:tc>
        <w:tc>
          <w:tcPr>
            <w:tcW w:w="5395" w:type="dxa"/>
            <w:gridSpan w:val="9"/>
            <w:shd w:val="clear" w:color="auto" w:fill="auto"/>
            <w:vAlign w:val="center"/>
          </w:tcPr>
          <w:p w14:paraId="3C42DEDA" w14:textId="18712233" w:rsidR="00B32D05" w:rsidRPr="00EB3191" w:rsidRDefault="00B32D05" w:rsidP="00B32D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EB3191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roberthovsepyan63@gmail.com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bookmarkStart w:id="0" w:name="_GoBack"/>
      <w:bookmarkEnd w:id="0"/>
    </w:p>
    <w:p w14:paraId="1160E497" w14:textId="03EFE708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4FE1882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64AEFF36" w14:textId="77777777" w:rsidR="00B32D05" w:rsidRPr="00B32D05" w:rsidRDefault="00B32D05" w:rsidP="00B32D05">
      <w:pPr>
        <w:rPr>
          <w:rFonts w:ascii="GHEA Mariam" w:hAnsi="GHEA Mariam"/>
          <w:sz w:val="18"/>
          <w:szCs w:val="18"/>
          <w:lang w:val="hy-AM"/>
        </w:rPr>
      </w:pPr>
    </w:p>
    <w:p w14:paraId="257ED5F4" w14:textId="2881B607" w:rsidR="00B32D05" w:rsidRDefault="00B32D05">
      <w:pPr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7AABE4B9" w14:textId="2A35BCBE" w:rsidR="005032A0" w:rsidRDefault="00B32D05" w:rsidP="00B32D05">
      <w:pPr>
        <w:tabs>
          <w:tab w:val="left" w:pos="1127"/>
        </w:tabs>
        <w:spacing w:before="0" w:after="160" w:line="259" w:lineRule="auto"/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Mariam" w:hAnsi="GHEA Mariam"/>
          <w:sz w:val="18"/>
          <w:szCs w:val="18"/>
          <w:lang w:val="hy-AM"/>
        </w:rPr>
        <w:tab/>
      </w:r>
    </w:p>
    <w:sectPr w:rsidR="005032A0" w:rsidSect="00AE3136">
      <w:pgSz w:w="16840" w:h="11907" w:orient="landscape" w:code="9"/>
      <w:pgMar w:top="568" w:right="1134" w:bottom="562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AD72" w14:textId="77777777" w:rsidR="00765FBA" w:rsidRDefault="00765FBA" w:rsidP="0022631D">
      <w:pPr>
        <w:spacing w:before="0" w:after="0"/>
      </w:pPr>
      <w:r>
        <w:separator/>
      </w:r>
    </w:p>
  </w:endnote>
  <w:endnote w:type="continuationSeparator" w:id="0">
    <w:p w14:paraId="4C17915A" w14:textId="77777777" w:rsidR="00765FBA" w:rsidRDefault="00765FB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8DBB2" w14:textId="77777777" w:rsidR="00765FBA" w:rsidRDefault="00765FBA" w:rsidP="0022631D">
      <w:pPr>
        <w:spacing w:before="0" w:after="0"/>
      </w:pPr>
      <w:r>
        <w:separator/>
      </w:r>
    </w:p>
  </w:footnote>
  <w:footnote w:type="continuationSeparator" w:id="0">
    <w:p w14:paraId="65028738" w14:textId="77777777" w:rsidR="00765FBA" w:rsidRDefault="00765FBA" w:rsidP="0022631D">
      <w:pPr>
        <w:spacing w:before="0" w:after="0"/>
      </w:pPr>
      <w:r>
        <w:continuationSeparator/>
      </w:r>
    </w:p>
  </w:footnote>
  <w:footnote w:id="1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B32D05" w:rsidRPr="00871366" w:rsidRDefault="00B32D0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1F0CB3"/>
    <w:rsid w:val="00224972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341E7"/>
    <w:rsid w:val="00434B4D"/>
    <w:rsid w:val="0046681C"/>
    <w:rsid w:val="00472069"/>
    <w:rsid w:val="00474C2F"/>
    <w:rsid w:val="004764CD"/>
    <w:rsid w:val="004875E0"/>
    <w:rsid w:val="004D078F"/>
    <w:rsid w:val="004E376E"/>
    <w:rsid w:val="005032A0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D14AD"/>
    <w:rsid w:val="006E0D92"/>
    <w:rsid w:val="006E1A83"/>
    <w:rsid w:val="006F2779"/>
    <w:rsid w:val="007060FC"/>
    <w:rsid w:val="00715285"/>
    <w:rsid w:val="00715AC1"/>
    <w:rsid w:val="00765FBA"/>
    <w:rsid w:val="007732E7"/>
    <w:rsid w:val="0078682E"/>
    <w:rsid w:val="0081420B"/>
    <w:rsid w:val="00862902"/>
    <w:rsid w:val="008C4E3C"/>
    <w:rsid w:val="008C4E62"/>
    <w:rsid w:val="008E493A"/>
    <w:rsid w:val="00990B13"/>
    <w:rsid w:val="009C5E0F"/>
    <w:rsid w:val="009E75FF"/>
    <w:rsid w:val="00A306F5"/>
    <w:rsid w:val="00A31820"/>
    <w:rsid w:val="00A83047"/>
    <w:rsid w:val="00AA32E4"/>
    <w:rsid w:val="00AD07B9"/>
    <w:rsid w:val="00AD59DC"/>
    <w:rsid w:val="00AE3136"/>
    <w:rsid w:val="00AE70CC"/>
    <w:rsid w:val="00B32D05"/>
    <w:rsid w:val="00B75762"/>
    <w:rsid w:val="00B91DE2"/>
    <w:rsid w:val="00B94EA2"/>
    <w:rsid w:val="00BA03B0"/>
    <w:rsid w:val="00BB0A93"/>
    <w:rsid w:val="00BD3D4E"/>
    <w:rsid w:val="00BD56B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A353E"/>
    <w:rsid w:val="00DE06F1"/>
    <w:rsid w:val="00E243EA"/>
    <w:rsid w:val="00E33A25"/>
    <w:rsid w:val="00E4188B"/>
    <w:rsid w:val="00E52150"/>
    <w:rsid w:val="00E54C4D"/>
    <w:rsid w:val="00E56328"/>
    <w:rsid w:val="00EA01A2"/>
    <w:rsid w:val="00EA568C"/>
    <w:rsid w:val="00EA767F"/>
    <w:rsid w:val="00EB3191"/>
    <w:rsid w:val="00EB59EE"/>
    <w:rsid w:val="00EF16D0"/>
    <w:rsid w:val="00F10AFE"/>
    <w:rsid w:val="00F31004"/>
    <w:rsid w:val="00F628D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BEB49A1-6A5E-4273-B4B5-4B60D07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c">
    <w:name w:val="Hyperlink"/>
    <w:rsid w:val="00AE70C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zdat87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razdat87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F44A-AFA3-4BAC-A783-1D87A867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5</cp:revision>
  <cp:lastPrinted>2021-04-06T07:47:00Z</cp:lastPrinted>
  <dcterms:created xsi:type="dcterms:W3CDTF">2024-08-26T08:14:00Z</dcterms:created>
  <dcterms:modified xsi:type="dcterms:W3CDTF">2024-08-26T18:05:00Z</dcterms:modified>
</cp:coreProperties>
</file>